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118745</wp:posOffset>
            </wp:positionV>
            <wp:extent cx="2205990" cy="2904490"/>
            <wp:effectExtent l="0" t="0" r="3810" b="10160"/>
            <wp:wrapNone/>
            <wp:docPr id="12796669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66691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after="150" w:line="56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一、基本情况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姓名：张俣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性别：女    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出生年月： </w:t>
      </w:r>
      <w:r>
        <w:rPr>
          <w:rFonts w:ascii="宋体" w:hAnsi="宋体" w:eastAsia="宋体" w:cs="宋体"/>
          <w:kern w:val="0"/>
          <w:sz w:val="32"/>
          <w:szCs w:val="32"/>
        </w:rPr>
        <w:t>1985</w:t>
      </w:r>
      <w:r>
        <w:rPr>
          <w:rFonts w:hint="eastAsia" w:ascii="宋体" w:hAnsi="宋体" w:eastAsia="宋体" w:cs="宋体"/>
          <w:kern w:val="0"/>
          <w:sz w:val="32"/>
          <w:szCs w:val="32"/>
        </w:rPr>
        <w:t>年4月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职务：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无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职称：副主任医生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工作单位：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新疆医科大学第五临床医学院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导师层次与类别：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专业型硕士研究生导师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 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所在学科名称/专业领域：内科学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呼吸系病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导师受聘单位：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新疆医科大学第五临床医学院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最高学历：硕士研究生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最高学位与授予单位：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硕士学位，新疆医科大学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Email：6</w:t>
      </w:r>
      <w:r>
        <w:rPr>
          <w:rFonts w:ascii="宋体" w:hAnsi="宋体" w:eastAsia="宋体" w:cs="宋体"/>
          <w:kern w:val="0"/>
          <w:sz w:val="32"/>
          <w:szCs w:val="32"/>
        </w:rPr>
        <w:t>6263982@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qq.com  </w:t>
      </w:r>
    </w:p>
    <w:p>
      <w:pPr>
        <w:widowControl/>
        <w:numPr>
          <w:ilvl w:val="0"/>
          <w:numId w:val="1"/>
        </w:numPr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个人简历</w:t>
      </w:r>
    </w:p>
    <w:p>
      <w:pPr>
        <w:widowControl/>
        <w:numPr>
          <w:ilvl w:val="0"/>
          <w:numId w:val="0"/>
        </w:numPr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研究方向：慢性阻塞性肺疾病临床与基础研究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教育经历：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2008-09 至 2011-06，新疆石河子大学，内科学，硕士，导师：王忠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2003-09 至 2008-06，新疆石河子大学，临床医学，学士</w:t>
      </w:r>
    </w:p>
    <w:p>
      <w:pPr>
        <w:widowControl/>
        <w:spacing w:after="150" w:line="360" w:lineRule="auto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工作经历：</w:t>
      </w:r>
    </w:p>
    <w:p>
      <w:pPr>
        <w:widowControl/>
        <w:numPr>
          <w:ilvl w:val="0"/>
          <w:numId w:val="0"/>
        </w:numPr>
        <w:spacing w:after="150" w:line="360" w:lineRule="auto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2011-07 至 2013-08，新疆医科大学第五附属医院，医师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2013-09 至 2022-11，新疆医科大学第五附属医院，主治医师</w:t>
      </w: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2022-12 至现在，新疆医科大学第五附属医院，副主任医师</w:t>
      </w:r>
    </w:p>
    <w:p>
      <w:pPr>
        <w:widowControl/>
        <w:numPr>
          <w:ilvl w:val="0"/>
          <w:numId w:val="0"/>
        </w:numPr>
        <w:spacing w:after="150"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代表性教学、科研项目或研究成果（论文、专利专著、教材、成果获奖）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：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32"/>
          <w:szCs w:val="32"/>
        </w:rPr>
        <w:t>新疆维吾尔族自治区科学技术厅，自然科学基金面上项目，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2019D01C2730，NLRP3 炎症小体/Caspase-1 细胞焦亡途径在慢性阻塞性肺疾病炎症中反应及辛伐他汀干预研究，2019 年 4 月至 2022 年 3 月，7 万元，已结题，主持；</w:t>
      </w:r>
    </w:p>
    <w:p>
      <w:pPr>
        <w:widowControl/>
        <w:spacing w:line="360" w:lineRule="auto"/>
        <w:jc w:val="left"/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32"/>
          <w:szCs w:val="32"/>
        </w:rPr>
        <w:t>新疆维吾尔族自治区科学技术厅，自然科学基金面上项目，2022D01C312，NOD 样受体热蛋白结构域相关蛋白 3 介导的细胞焦亡对哮喘大鼠气道炎症的调控作用，2022 年 4 月至 2025 年 3 月，7 万元，在研，参加；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35DF8"/>
    <w:multiLevelType w:val="singleLevel"/>
    <w:tmpl w:val="58435DF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CB4D37"/>
    <w:rsid w:val="0000526F"/>
    <w:rsid w:val="000B2CED"/>
    <w:rsid w:val="000B7618"/>
    <w:rsid w:val="000C280D"/>
    <w:rsid w:val="000D419C"/>
    <w:rsid w:val="0011457E"/>
    <w:rsid w:val="00130C02"/>
    <w:rsid w:val="001351EF"/>
    <w:rsid w:val="001518A2"/>
    <w:rsid w:val="001C70B5"/>
    <w:rsid w:val="001D65C2"/>
    <w:rsid w:val="00212721"/>
    <w:rsid w:val="002B6DD0"/>
    <w:rsid w:val="002C1ED6"/>
    <w:rsid w:val="002D3DDB"/>
    <w:rsid w:val="002E0CD6"/>
    <w:rsid w:val="002F5EDF"/>
    <w:rsid w:val="00333D80"/>
    <w:rsid w:val="003A0A8E"/>
    <w:rsid w:val="003D493D"/>
    <w:rsid w:val="004B476A"/>
    <w:rsid w:val="004D4236"/>
    <w:rsid w:val="00561361"/>
    <w:rsid w:val="00573DDB"/>
    <w:rsid w:val="005A3CFF"/>
    <w:rsid w:val="005A3EAB"/>
    <w:rsid w:val="005E759D"/>
    <w:rsid w:val="006964D8"/>
    <w:rsid w:val="00702D78"/>
    <w:rsid w:val="007307D4"/>
    <w:rsid w:val="00736BDB"/>
    <w:rsid w:val="007739F4"/>
    <w:rsid w:val="007821C8"/>
    <w:rsid w:val="00787294"/>
    <w:rsid w:val="00830DF0"/>
    <w:rsid w:val="0087273B"/>
    <w:rsid w:val="008D089F"/>
    <w:rsid w:val="008F39A8"/>
    <w:rsid w:val="00937A43"/>
    <w:rsid w:val="009C0159"/>
    <w:rsid w:val="009E23E3"/>
    <w:rsid w:val="00A33490"/>
    <w:rsid w:val="00A73284"/>
    <w:rsid w:val="00AA6B19"/>
    <w:rsid w:val="00AB641F"/>
    <w:rsid w:val="00AC54AC"/>
    <w:rsid w:val="00AC64EE"/>
    <w:rsid w:val="00AF7193"/>
    <w:rsid w:val="00C13063"/>
    <w:rsid w:val="00C52AC7"/>
    <w:rsid w:val="00C6077B"/>
    <w:rsid w:val="00CB4D37"/>
    <w:rsid w:val="00CC22D0"/>
    <w:rsid w:val="00CC4345"/>
    <w:rsid w:val="00CC7DFC"/>
    <w:rsid w:val="00D9582C"/>
    <w:rsid w:val="00DA7B70"/>
    <w:rsid w:val="00DB17E1"/>
    <w:rsid w:val="00DB28BA"/>
    <w:rsid w:val="00E37E8E"/>
    <w:rsid w:val="00E55D58"/>
    <w:rsid w:val="00EA1C0F"/>
    <w:rsid w:val="00EB2D27"/>
    <w:rsid w:val="00EB4C3A"/>
    <w:rsid w:val="00EC35FC"/>
    <w:rsid w:val="00EE0919"/>
    <w:rsid w:val="00F15C3F"/>
    <w:rsid w:val="00F478CB"/>
    <w:rsid w:val="00F97B14"/>
    <w:rsid w:val="00FF05E0"/>
    <w:rsid w:val="078C1B28"/>
    <w:rsid w:val="08D15B8E"/>
    <w:rsid w:val="0BB407FE"/>
    <w:rsid w:val="0C1D0A59"/>
    <w:rsid w:val="12F8712E"/>
    <w:rsid w:val="1B704881"/>
    <w:rsid w:val="2E8C6B22"/>
    <w:rsid w:val="342561BF"/>
    <w:rsid w:val="3426438D"/>
    <w:rsid w:val="343E70BF"/>
    <w:rsid w:val="3590630E"/>
    <w:rsid w:val="38312021"/>
    <w:rsid w:val="390A2872"/>
    <w:rsid w:val="3D83400D"/>
    <w:rsid w:val="55C20305"/>
    <w:rsid w:val="5A00756C"/>
    <w:rsid w:val="5D14047D"/>
    <w:rsid w:val="5E595162"/>
    <w:rsid w:val="662758DD"/>
    <w:rsid w:val="66540967"/>
    <w:rsid w:val="688C1FC1"/>
    <w:rsid w:val="6B9D1CA2"/>
    <w:rsid w:val="6BEC0CEE"/>
    <w:rsid w:val="6D0C6817"/>
    <w:rsid w:val="775A3C2A"/>
    <w:rsid w:val="786372CE"/>
    <w:rsid w:val="7C933635"/>
    <w:rsid w:val="7E92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</w:style>
  <w:style w:type="character" w:customStyle="1" w:styleId="9">
    <w:name w:val="页脚 字符"/>
    <w:basedOn w:val="6"/>
    <w:link w:val="3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690</Characters>
  <Lines>5</Lines>
  <Paragraphs>1</Paragraphs>
  <TotalTime>18</TotalTime>
  <ScaleCrop>false</ScaleCrop>
  <LinksUpToDate>false</LinksUpToDate>
  <CharactersWithSpaces>810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2023-03-24T02:34:00Z</dcterms:created>
  <dc:creator>xb21cn</dc:creator>
  <cp:lastModifiedBy>ADMIN</cp:lastModifiedBy>
  <dcterms:modified xsi:type="dcterms:W3CDTF">2023-11-15T09:12:54Z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950793427E414527A2D5BC06806C557E</vt:lpwstr>
  </property>
</Properties>
</file>