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r>
        <w:rPr>
          <w:rFonts w:ascii="宋体" w:hAnsi="宋体"/>
          <w:b/>
          <w:sz w:val="24"/>
        </w:rPr>
        <w:drawing>
          <wp:anchor distT="0" distB="0" distL="0" distR="0" simplePos="0" relativeHeight="251659264" behindDoc="0" locked="0" layoutInCell="1" allowOverlap="1">
            <wp:simplePos x="0" y="0"/>
            <wp:positionH relativeFrom="column">
              <wp:posOffset>1416050</wp:posOffset>
            </wp:positionH>
            <wp:positionV relativeFrom="paragraph">
              <wp:posOffset>40005</wp:posOffset>
            </wp:positionV>
            <wp:extent cx="2568575" cy="3408045"/>
            <wp:effectExtent l="0" t="0" r="3175" b="1905"/>
            <wp:wrapSquare wrapText="bothSides"/>
            <wp:docPr id="595963881" name="图片 595963881"/>
            <wp:cNvGraphicFramePr/>
            <a:graphic xmlns:a="http://schemas.openxmlformats.org/drawingml/2006/main">
              <a:graphicData uri="http://schemas.openxmlformats.org/drawingml/2006/picture">
                <pic:pic xmlns:pic="http://schemas.openxmlformats.org/drawingml/2006/picture">
                  <pic:nvPicPr>
                    <pic:cNvPr id="595963881" name="图片 595963881"/>
                    <pic:cNvPicPr/>
                  </pic:nvPicPr>
                  <pic:blipFill>
                    <a:blip r:embed="rId4" cstate="print">
                      <a:extLst>
                        <a:ext uri="{28A0092B-C50C-407E-A947-70E740481C1C}">
                          <a14:useLocalDpi xmlns:a14="http://schemas.microsoft.com/office/drawing/2010/main" val="0"/>
                        </a:ext>
                      </a:extLst>
                    </a:blip>
                    <a:srcRect l="32227" r="27524" b="27596"/>
                    <a:stretch>
                      <a:fillRect/>
                    </a:stretch>
                  </pic:blipFill>
                  <pic:spPr>
                    <a:xfrm>
                      <a:off x="0" y="0"/>
                      <a:ext cx="2568575" cy="3408045"/>
                    </a:xfrm>
                    <a:prstGeom prst="rect">
                      <a:avLst/>
                    </a:prstGeom>
                    <a:noFill/>
                    <a:ln>
                      <a:noFill/>
                    </a:ln>
                  </pic:spPr>
                </pic:pic>
              </a:graphicData>
            </a:graphic>
          </wp:anchor>
        </w:drawing>
      </w:r>
      <w:r>
        <w:rPr>
          <w:rFonts w:hint="eastAsia" w:ascii="方正小标宋简体" w:hAnsi="方正小标宋简体" w:eastAsia="方正小标宋简体" w:cs="方正小标宋简体"/>
          <w:b/>
          <w:bCs/>
          <w:color w:val="333333"/>
          <w:kern w:val="0"/>
          <w:sz w:val="44"/>
          <w:szCs w:val="44"/>
        </w:rPr>
        <w:t xml:space="preserve"> </w:t>
      </w:r>
    </w:p>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p>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p>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p>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p>
    <w:p>
      <w:pPr>
        <w:widowControl/>
        <w:shd w:val="clear" w:color="auto" w:fill="FFFFFF"/>
        <w:spacing w:line="560" w:lineRule="exact"/>
        <w:jc w:val="center"/>
        <w:rPr>
          <w:rFonts w:hint="eastAsia" w:ascii="方正小标宋简体" w:hAnsi="方正小标宋简体" w:eastAsia="方正小标宋简体" w:cs="方正小标宋简体"/>
          <w:b/>
          <w:bCs/>
          <w:color w:val="333333"/>
          <w:kern w:val="0"/>
          <w:sz w:val="44"/>
          <w:szCs w:val="44"/>
        </w:rPr>
      </w:pPr>
    </w:p>
    <w:p>
      <w:pPr>
        <w:widowControl/>
        <w:shd w:val="clear" w:color="auto" w:fill="FFFFFF"/>
        <w:spacing w:line="560" w:lineRule="exact"/>
        <w:rPr>
          <w:rFonts w:hint="eastAsia" w:ascii="宋体" w:hAnsi="宋体" w:eastAsia="宋体" w:cs="宋体"/>
          <w:color w:val="333333"/>
          <w:kern w:val="0"/>
          <w:sz w:val="32"/>
          <w:szCs w:val="32"/>
        </w:rPr>
      </w:pPr>
    </w:p>
    <w:p>
      <w:pPr>
        <w:widowControl/>
        <w:shd w:val="clear" w:color="auto" w:fill="FFFFFF"/>
        <w:spacing w:line="560" w:lineRule="exact"/>
        <w:rPr>
          <w:rFonts w:hint="eastAsia" w:ascii="宋体" w:hAnsi="宋体" w:eastAsia="宋体" w:cs="宋体"/>
          <w:color w:val="333333"/>
          <w:kern w:val="0"/>
          <w:sz w:val="32"/>
          <w:szCs w:val="32"/>
        </w:rPr>
      </w:pPr>
    </w:p>
    <w:p>
      <w:pPr>
        <w:widowControl/>
        <w:shd w:val="clear" w:color="auto" w:fill="FFFFFF"/>
        <w:spacing w:line="560" w:lineRule="exact"/>
        <w:rPr>
          <w:rFonts w:hint="eastAsia" w:ascii="宋体" w:hAnsi="宋体" w:eastAsia="宋体" w:cs="宋体"/>
          <w:color w:val="333333"/>
          <w:kern w:val="0"/>
          <w:sz w:val="32"/>
          <w:szCs w:val="32"/>
        </w:rPr>
      </w:pPr>
    </w:p>
    <w:p>
      <w:pPr>
        <w:widowControl/>
        <w:shd w:val="clear" w:color="auto" w:fill="FFFFFF"/>
        <w:spacing w:line="560" w:lineRule="exact"/>
        <w:rPr>
          <w:rFonts w:hint="eastAsia" w:ascii="宋体" w:hAnsi="宋体" w:eastAsia="宋体" w:cs="宋体"/>
          <w:b/>
          <w:bCs/>
          <w:color w:val="333333"/>
          <w:kern w:val="0"/>
          <w:sz w:val="32"/>
          <w:szCs w:val="32"/>
        </w:rPr>
      </w:pPr>
    </w:p>
    <w:p>
      <w:pPr>
        <w:widowControl/>
        <w:shd w:val="clear" w:color="auto" w:fill="FFFFFF"/>
        <w:spacing w:line="560" w:lineRule="exact"/>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一、基本情况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姓名：易金玲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性别：女    </w:t>
      </w:r>
      <w:r>
        <w:rPr>
          <w:rFonts w:hint="eastAsia" w:ascii="宋体" w:hAnsi="宋体" w:eastAsia="宋体" w:cs="宋体"/>
          <w:b w:val="0"/>
          <w:bCs w:val="0"/>
          <w:kern w:val="0"/>
          <w:sz w:val="32"/>
          <w:szCs w:val="32"/>
          <w:lang w:val="en-US" w:eastAsia="zh-CN"/>
        </w:rPr>
        <w:t xml:space="preserve">     </w:t>
      </w:r>
      <w:r>
        <w:rPr>
          <w:rFonts w:hint="eastAsia" w:ascii="宋体" w:hAnsi="宋体" w:eastAsia="宋体" w:cs="宋体"/>
          <w:b w:val="0"/>
          <w:bCs w:val="0"/>
          <w:kern w:val="0"/>
          <w:sz w:val="32"/>
          <w:szCs w:val="32"/>
        </w:rPr>
        <w:t>出生年月：1976年01月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职务：妇产科教研室主任、妇科主任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职称：主任医师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工作单位：</w:t>
      </w:r>
      <w:r>
        <w:rPr>
          <w:rFonts w:hint="eastAsia" w:ascii="宋体" w:hAnsi="宋体" w:eastAsia="宋体" w:cs="宋体"/>
          <w:b w:val="0"/>
          <w:bCs w:val="0"/>
          <w:kern w:val="0"/>
          <w:sz w:val="32"/>
          <w:szCs w:val="32"/>
          <w:lang w:val="en-US" w:eastAsia="zh-CN"/>
        </w:rPr>
        <w:t>新疆医科大学第五临床医学院</w:t>
      </w:r>
      <w:r>
        <w:rPr>
          <w:rFonts w:hint="eastAsia" w:ascii="宋体" w:hAnsi="宋体" w:eastAsia="宋体" w:cs="宋体"/>
          <w:b w:val="0"/>
          <w:bCs w:val="0"/>
          <w:kern w:val="0"/>
          <w:sz w:val="32"/>
          <w:szCs w:val="32"/>
        </w:rPr>
        <w:t xml:space="preserve">  </w:t>
      </w:r>
    </w:p>
    <w:p>
      <w:pPr>
        <w:widowControl/>
        <w:spacing w:after="150" w:line="360" w:lineRule="auto"/>
        <w:jc w:val="left"/>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kern w:val="0"/>
          <w:sz w:val="32"/>
          <w:szCs w:val="32"/>
        </w:rPr>
        <w:t>导师层次与类别：</w:t>
      </w:r>
      <w:r>
        <w:rPr>
          <w:rFonts w:hint="eastAsia" w:ascii="宋体" w:hAnsi="宋体" w:eastAsia="宋体" w:cs="宋体"/>
          <w:b w:val="0"/>
          <w:bCs w:val="0"/>
          <w:color w:val="auto"/>
          <w:kern w:val="0"/>
          <w:sz w:val="32"/>
          <w:szCs w:val="32"/>
          <w:lang w:val="en-US" w:eastAsia="zh-CN"/>
        </w:rPr>
        <w:t>专业型博士研究生导师，</w:t>
      </w:r>
      <w:r>
        <w:rPr>
          <w:rFonts w:hint="eastAsia" w:ascii="宋体" w:hAnsi="宋体" w:eastAsia="宋体" w:cs="宋体"/>
          <w:b w:val="0"/>
          <w:bCs w:val="0"/>
          <w:kern w:val="0"/>
          <w:sz w:val="32"/>
          <w:szCs w:val="32"/>
          <w:lang w:val="en-US" w:eastAsia="zh-CN"/>
        </w:rPr>
        <w:t xml:space="preserve">学术和专业型硕士研究生导师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bookmarkStart w:id="0" w:name="_GoBack"/>
      <w:bookmarkEnd w:id="0"/>
      <w:r>
        <w:rPr>
          <w:rFonts w:hint="eastAsia" w:ascii="宋体" w:hAnsi="宋体" w:eastAsia="宋体" w:cs="宋体"/>
          <w:b w:val="0"/>
          <w:bCs w:val="0"/>
          <w:kern w:val="0"/>
          <w:sz w:val="32"/>
          <w:szCs w:val="32"/>
        </w:rPr>
        <w:t>所在学科名称/专业领域：妇产科学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导师受聘单位：</w:t>
      </w:r>
      <w:r>
        <w:rPr>
          <w:rFonts w:hint="eastAsia" w:ascii="宋体" w:hAnsi="宋体" w:eastAsia="宋体" w:cs="宋体"/>
          <w:b w:val="0"/>
          <w:bCs w:val="0"/>
          <w:kern w:val="0"/>
          <w:sz w:val="32"/>
          <w:szCs w:val="32"/>
          <w:lang w:val="en-US" w:eastAsia="zh-CN"/>
        </w:rPr>
        <w:t>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最高学历：研究生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最高学位与授予单位：博士</w:t>
      </w:r>
      <w:r>
        <w:rPr>
          <w:rFonts w:hint="eastAsia" w:ascii="宋体" w:hAnsi="宋体" w:eastAsia="宋体" w:cs="宋体"/>
          <w:b w:val="0"/>
          <w:bCs w:val="0"/>
          <w:kern w:val="0"/>
          <w:sz w:val="32"/>
          <w:szCs w:val="32"/>
          <w:lang w:val="en-US" w:eastAsia="zh-CN"/>
        </w:rPr>
        <w:t>研究生，</w:t>
      </w:r>
      <w:r>
        <w:rPr>
          <w:rFonts w:hint="eastAsia" w:ascii="宋体" w:hAnsi="宋体" w:eastAsia="宋体" w:cs="宋体"/>
          <w:b w:val="0"/>
          <w:bCs w:val="0"/>
          <w:kern w:val="0"/>
          <w:sz w:val="32"/>
          <w:szCs w:val="32"/>
        </w:rPr>
        <w:t>新疆医科大学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ascii="Times New Roman" w:hAnsi="Times New Roman" w:eastAsia="方正小标宋简体" w:cs="Times New Roman"/>
          <w:color w:val="333333"/>
          <w:kern w:val="0"/>
          <w:sz w:val="44"/>
          <w:szCs w:val="44"/>
        </w:rPr>
      </w:pPr>
      <w:r>
        <w:rPr>
          <w:rFonts w:hint="eastAsia" w:ascii="宋体" w:hAnsi="宋体" w:eastAsia="宋体" w:cs="宋体"/>
          <w:b w:val="0"/>
          <w:bCs w:val="0"/>
          <w:kern w:val="0"/>
          <w:sz w:val="32"/>
          <w:szCs w:val="32"/>
        </w:rPr>
        <w:t>Email：  71761866@qq.com</w:t>
      </w:r>
    </w:p>
    <w:p>
      <w:pPr>
        <w:widowControl/>
        <w:spacing w:after="150" w:line="560" w:lineRule="exact"/>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二、个人简历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研究方向：子宫内膜异位症</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教育经历：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2004.9-2007.6</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 xml:space="preserve"> 新疆医科大学 妇产科硕士</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2008.3-2009.3</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 xml:space="preserve"> 中南大学湘雅医学院附院</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妇科进修学习</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2013.9.-2022.12  新疆医科大学</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妇科</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在职博士</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2016.10-2017.2  澳大利亚墨尔本皇家妇女医院妇科访问学习</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sz w:val="32"/>
          <w:szCs w:val="32"/>
        </w:rPr>
      </w:pPr>
      <w:r>
        <w:rPr>
          <w:rFonts w:hint="eastAsia" w:ascii="宋体" w:hAnsi="宋体" w:eastAsia="宋体" w:cs="宋体"/>
          <w:b w:val="0"/>
          <w:bCs w:val="0"/>
          <w:kern w:val="0"/>
          <w:sz w:val="32"/>
          <w:szCs w:val="32"/>
        </w:rPr>
        <w:t>2018.1-2018.4</w:t>
      </w:r>
      <w:r>
        <w:rPr>
          <w:rFonts w:hint="eastAsia" w:ascii="宋体" w:hAnsi="宋体" w:eastAsia="宋体" w:cs="宋体"/>
          <w:b w:val="0"/>
          <w:bCs w:val="0"/>
          <w:kern w:val="0"/>
          <w:sz w:val="32"/>
          <w:szCs w:val="32"/>
        </w:rPr>
        <w:tab/>
      </w:r>
      <w:r>
        <w:rPr>
          <w:rFonts w:hint="eastAsia" w:ascii="宋体" w:hAnsi="宋体" w:eastAsia="宋体" w:cs="宋体"/>
          <w:b w:val="0"/>
          <w:bCs w:val="0"/>
          <w:kern w:val="0"/>
          <w:sz w:val="32"/>
          <w:szCs w:val="32"/>
        </w:rPr>
        <w:t xml:space="preserve"> 美国贝勒医学院妇科访问学习</w:t>
      </w:r>
    </w:p>
    <w:p>
      <w:pPr>
        <w:jc w:val="left"/>
        <w:rPr>
          <w:rFonts w:hint="eastAsia" w:ascii="宋体" w:hAnsi="宋体" w:eastAsia="宋体" w:cs="宋体"/>
          <w:sz w:val="32"/>
          <w:szCs w:val="32"/>
        </w:rPr>
      </w:pPr>
      <w:r>
        <w:rPr>
          <w:rFonts w:hint="eastAsia" w:ascii="宋体" w:hAnsi="宋体" w:eastAsia="宋体" w:cs="宋体"/>
          <w:sz w:val="32"/>
          <w:szCs w:val="32"/>
        </w:rPr>
        <w:t>工作经历：</w:t>
      </w:r>
    </w:p>
    <w:p>
      <w:pPr>
        <w:jc w:val="left"/>
        <w:rPr>
          <w:rFonts w:hint="eastAsia" w:ascii="宋体" w:hAnsi="宋体" w:eastAsia="宋体" w:cs="宋体"/>
          <w:sz w:val="32"/>
          <w:szCs w:val="32"/>
        </w:rPr>
      </w:pPr>
      <w:r>
        <w:rPr>
          <w:rFonts w:hint="eastAsia" w:ascii="宋体" w:hAnsi="宋体" w:eastAsia="宋体" w:cs="宋体"/>
          <w:sz w:val="32"/>
          <w:szCs w:val="32"/>
        </w:rPr>
        <w:t>2000.7-2004.7新疆医科大学第五附属医院妇科 住院医师</w:t>
      </w:r>
    </w:p>
    <w:p>
      <w:pPr>
        <w:jc w:val="left"/>
        <w:rPr>
          <w:rFonts w:hint="eastAsia" w:ascii="宋体" w:hAnsi="宋体" w:eastAsia="宋体" w:cs="宋体"/>
          <w:sz w:val="32"/>
          <w:szCs w:val="32"/>
        </w:rPr>
      </w:pPr>
      <w:r>
        <w:rPr>
          <w:rFonts w:hint="eastAsia" w:ascii="宋体" w:hAnsi="宋体" w:eastAsia="宋体" w:cs="宋体"/>
          <w:sz w:val="32"/>
          <w:szCs w:val="32"/>
        </w:rPr>
        <w:t>2007.9-2012.7新疆医科大学第五附属医院 妇科 主治医师</w:t>
      </w:r>
    </w:p>
    <w:p>
      <w:pPr>
        <w:jc w:val="left"/>
        <w:rPr>
          <w:rFonts w:hint="eastAsia" w:ascii="宋体" w:hAnsi="宋体" w:eastAsia="宋体" w:cs="宋体"/>
          <w:sz w:val="32"/>
          <w:szCs w:val="32"/>
        </w:rPr>
      </w:pPr>
      <w:r>
        <w:rPr>
          <w:rFonts w:hint="eastAsia" w:ascii="宋体" w:hAnsi="宋体" w:eastAsia="宋体" w:cs="宋体"/>
          <w:sz w:val="32"/>
          <w:szCs w:val="32"/>
        </w:rPr>
        <w:t>2012.7-2018.1新疆医科大学第五附属医院 妇科主任副主任医师</w:t>
      </w:r>
    </w:p>
    <w:p>
      <w:pPr>
        <w:widowControl/>
        <w:spacing w:after="150"/>
        <w:jc w:val="both"/>
        <w:rPr>
          <w:rFonts w:hint="eastAsia" w:ascii="宋体" w:hAnsi="宋体" w:eastAsia="宋体" w:cs="宋体"/>
          <w:kern w:val="0"/>
          <w:sz w:val="32"/>
          <w:szCs w:val="32"/>
        </w:rPr>
      </w:pPr>
      <w:r>
        <w:rPr>
          <w:rFonts w:hint="eastAsia" w:ascii="宋体" w:hAnsi="宋体" w:eastAsia="宋体" w:cs="宋体"/>
          <w:sz w:val="32"/>
          <w:szCs w:val="32"/>
        </w:rPr>
        <w:t>2018.1至今  新疆医科大学第五附属医院妇科 科主任/主任医师</w:t>
      </w:r>
    </w:p>
    <w:p>
      <w:pPr>
        <w:widowControl/>
        <w:spacing w:after="150"/>
        <w:jc w:val="both"/>
        <w:rPr>
          <w:rFonts w:hint="eastAsia" w:ascii="宋体" w:hAnsi="宋体" w:eastAsia="宋体" w:cs="宋体"/>
          <w:sz w:val="32"/>
          <w:szCs w:val="32"/>
          <w:lang w:eastAsia="zh-CN"/>
        </w:rPr>
      </w:pPr>
      <w:r>
        <w:rPr>
          <w:rFonts w:hint="eastAsia" w:ascii="宋体" w:hAnsi="宋体" w:eastAsia="宋体" w:cs="宋体"/>
          <w:kern w:val="0"/>
          <w:sz w:val="32"/>
          <w:szCs w:val="32"/>
        </w:rPr>
        <w:t>代表性教学、科研项目或研究成果（论文、专利专著、教材、成果获奖）</w:t>
      </w:r>
      <w:r>
        <w:rPr>
          <w:rFonts w:hint="eastAsia" w:ascii="宋体" w:hAnsi="宋体" w:eastAsia="宋体" w:cs="宋体"/>
          <w:kern w:val="0"/>
          <w:sz w:val="32"/>
          <w:szCs w:val="32"/>
          <w:lang w:eastAsia="zh-CN"/>
        </w:rPr>
        <w:t>：</w:t>
      </w:r>
    </w:p>
    <w:p>
      <w:pPr>
        <w:jc w:val="left"/>
        <w:outlineLvl w:val="0"/>
        <w:rPr>
          <w:rFonts w:hint="eastAsia" w:ascii="宋体" w:hAnsi="宋体" w:eastAsia="宋体" w:cs="宋体"/>
          <w:color w:val="000000"/>
          <w:sz w:val="32"/>
          <w:szCs w:val="32"/>
        </w:rPr>
      </w:pPr>
      <w:r>
        <w:rPr>
          <w:rFonts w:hint="eastAsia" w:ascii="宋体" w:hAnsi="宋体" w:eastAsia="宋体" w:cs="宋体"/>
          <w:sz w:val="32"/>
          <w:szCs w:val="32"/>
        </w:rPr>
        <w:t>（</w:t>
      </w:r>
      <w:r>
        <w:rPr>
          <w:rFonts w:hint="eastAsia" w:ascii="宋体" w:hAnsi="宋体" w:eastAsia="宋体" w:cs="宋体"/>
          <w:color w:val="000000"/>
          <w:sz w:val="32"/>
          <w:szCs w:val="32"/>
        </w:rPr>
        <w:t>一）承担主要科研任务情况：</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1.PEDF在预测早发性卵巢功能不全中的转化应用研究（项目编号：2020E02129），主持人。</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2.Gas6/Axl 对子宫内膜异位症 PI3K/mTOR 信号通路影响（项目编号：2020E02129），主持人。</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3.Gas6/Axl通过PI3K信号传导途径导致卵巢癌顺铂耐药的机制研究（项目编号:2018D01C309）。</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4.外泌体在促性腺激素释放激动剂治疗子宫内膜异位相关机制的研究（项目编号：2020D01C221），核心成员（排名第二）。</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5.下生殖道微生态紊乱经由NOD/MAPK/p38信号通路介导胚胎丢失的机制研究（项目编号：2021D01C422），核心成员（排名第三）。</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6.PEDF及甲基化改变与早发性卵巢功能不全相关机制研究（项目编号：2022D01C563），核心成员（排名第四）。</w:t>
      </w:r>
    </w:p>
    <w:p>
      <w:pPr>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（二）论文或著作：</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1.Effect of Hysteroscopic Polypectomy Combined with Mirena Placement on Postoperative Adverse Reactions and Recurrence Rate of Endometrial Polyps: Based on a Large-Sample, Single-Center, Retrospective Cohort Study.2022年，通讯作者，SCI，已收录（IF：3.246，中科院三区）。</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2.Endometrial microstimulation effects on endometrial receptivity assessed by transvaginal color Doppler sonography.2022年，通讯作者，SCI，已收录（IF：2.742，中科院三区）。</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3.Differential analysis of quantitative proteome and acetyl-proteome profiling between premenopausal and postmenopausal ovarian tissues.2018年，第一作者，SCI，已收录（IF：5，医学二区 生化研究方法Q2）。</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4.S100A8/A9 promotes MMP-9 expression in the fibroblasts from cardiac rupture after myocardial infarction by inducing macrophages secreting TNFα.2018年，通讯作者，SCI，已收录（IF：3.024，医学四区 药学 Q3）。</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5.High-intensity focused ultrasound and laparoscopic myomectomy in the treatment of uterine fibroids: a comparative study.2017，通讯作者，SCI，已收录(IF：5.051,医学二区 Q1)。</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6.</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app.xue66.net/cdown?filename=GN2aopWWGJDbyl1V5AHZ6ZWa0IlaQtCZUZ3TrU3M4glcY9mS4NGVv8ySIFXTXN0TysCO6JnRYZUR1RWUBNnQvUESYdVZ3E1M2RmaStGTEpFNV9GM04kZJZzV49GeMR0SBpEWRBzNmlDRnBVSxh3LIdTcXJnaxs0N&amp;tablename=CJFDLAST2023&amp;ddata=XYZL202302002|CJFDLAST2023|%E5%8F%97%E4%BD%93%E9%85%AA%E6%B0%A8%E9%85%B8%E6%BF%80%E9%85%B6%E5%AF%B9%E5%AD%90%E5%AE%AB%E5%86%85%E8%86%9C%E5%BC%82%E4%BD%8D%E7%97%87%E6%82%A3%E8%80%85%E5%93%BA%E4%B9%B3%E5%8A%A8%E7%89%A9%E9%9B%B7%E5%B8%95%E9%9C%89%E7%B4%A0%E9%9D%B6%E8%9B%8B%E7%99%BD%E4%BF%A1%E5%8F%B7%E9%80%9A%E8%B7%AF%E7%9A%84%E5%BD%B1%E5%93%8D|%E6%98%93%E9%87%91%E7%8E%B2;%20%E5%90%90%E6%AF%94%E5%85%8B%E5%AD%9C%C2%B7%E4%BE%9D%E6%AF%94%E5%8A%9B;%20%E5%8F%A4%E4%B8%BD%E8%83%A1%E9%A9%AC%E5%B0%94%C2%B7%E8%89%BE%E5%B0%BC%E7%93%A6%E5%B0%94;%20%E8%85%8A%E6%99%93%E7%90%B3|%E5%AE%9E%E7%94%A8%E4%B8%B4%E5%BA%8A%E5%8C%BB%E8%8D%AF%E6%9D%82%E5%BF%97|2023-01-23" \t "http://sa.x.xue66.net/kns8/defaultresult/_blank" \o "XYZL202302002" </w:instrText>
      </w:r>
      <w:r>
        <w:rPr>
          <w:rFonts w:hint="eastAsia" w:ascii="宋体" w:hAnsi="宋体" w:eastAsia="宋体" w:cs="宋体"/>
          <w:sz w:val="32"/>
          <w:szCs w:val="32"/>
        </w:rPr>
        <w:fldChar w:fldCharType="separate"/>
      </w:r>
      <w:r>
        <w:rPr>
          <w:rFonts w:hint="eastAsia" w:ascii="宋体" w:hAnsi="宋体" w:eastAsia="宋体" w:cs="宋体"/>
          <w:color w:val="000000"/>
          <w:sz w:val="32"/>
          <w:szCs w:val="32"/>
        </w:rPr>
        <w:t>受体酪氨酸激酶对子宫内膜异位症患者哺乳动物雷帕霉素靶蛋白信号通路的影响</w:t>
      </w:r>
      <w:r>
        <w:rPr>
          <w:rFonts w:hint="eastAsia" w:ascii="宋体" w:hAnsi="宋体" w:eastAsia="宋体" w:cs="宋体"/>
          <w:color w:val="000000"/>
          <w:sz w:val="32"/>
          <w:szCs w:val="32"/>
        </w:rPr>
        <w:fldChar w:fldCharType="end"/>
      </w:r>
      <w:r>
        <w:rPr>
          <w:rFonts w:hint="eastAsia" w:ascii="宋体" w:hAnsi="宋体" w:eastAsia="宋体" w:cs="宋体"/>
          <w:color w:val="000000"/>
          <w:sz w:val="32"/>
          <w:szCs w:val="32"/>
        </w:rPr>
        <w:t>。2023年，第一作者，核心期刊。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7.</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app.xue66.net/cdown?filename=GN2aopWWGJDbyl1V5AHZ6ZWa0IlaQtCZUZ3TrU3M4glcY9mS4NGVv8ySIFXTXN0TysCO6JnRYZUR1RWURJTcqR0ZBpXNLxUYvplTwhUduFjaGVzRrY2aChzV49GeMR0SBpEWRBzNmlDRnBVSxh3LIdTcXJnaxs0N&amp;tablename=CJFDLAST2023&amp;ddata=ZGYG202301019|CJFDLAST2023|%E5%AD%90%E5%AE%AB%E5%86%85%E8%86%9C%E5%BC%82%E4%BD%8D%E7%97%87%E6%82%A3%E8%80%85%E5%93%BA%E4%B9%B3%E5%8A%A8%E7%89%A9%E9%9B%B7%E5%B8%95%E9%9C%89%E7%B4%A0%E9%9D%B6%E8%9B%8B%E7%99%BD%E4%BF%A1%E5%8F%B7%E9%80%9A%E8%B7%AF%E7%9B%B8%E5%85%B3%E8%9B%8B%E7%99%BD%E7%9A%84%E8%A1%A8%E8%BE%BE|%E6%98%93%E9%87%91%E7%8E%B2;%20%E5%88%98%E9%9B%81%E6%9E%97;%20%E5%90%90%E6%AF%94%E5%85%8B%E5%AD%9C%C2%B7%E4%BE%9D%E6%AF%94%E5%8A%9B;%20%E8%85%8A%E6%99%93%E7%90%B3|%E4%B8%AD%E5%9B%BD%E5%8C%BB%E8%8D%AF|2023-01-18" \t "http://sa.x.xue66.net/kns8/defaultresult/_blank" \o "ZGYG202301019" </w:instrText>
      </w:r>
      <w:r>
        <w:rPr>
          <w:rFonts w:hint="eastAsia" w:ascii="宋体" w:hAnsi="宋体" w:eastAsia="宋体" w:cs="宋体"/>
          <w:sz w:val="32"/>
          <w:szCs w:val="32"/>
        </w:rPr>
        <w:fldChar w:fldCharType="separate"/>
      </w:r>
      <w:r>
        <w:rPr>
          <w:rFonts w:hint="eastAsia" w:ascii="宋体" w:hAnsi="宋体" w:eastAsia="宋体" w:cs="宋体"/>
          <w:color w:val="000000"/>
          <w:sz w:val="32"/>
          <w:szCs w:val="32"/>
        </w:rPr>
        <w:t>子宫内膜异位症患者哺乳动物雷帕霉素靶蛋白信号通路相关蛋白的表达</w:t>
      </w:r>
      <w:r>
        <w:rPr>
          <w:rFonts w:hint="eastAsia" w:ascii="宋体" w:hAnsi="宋体" w:eastAsia="宋体" w:cs="宋体"/>
          <w:color w:val="000000"/>
          <w:sz w:val="32"/>
          <w:szCs w:val="32"/>
        </w:rPr>
        <w:fldChar w:fldCharType="end"/>
      </w:r>
      <w:r>
        <w:rPr>
          <w:rFonts w:hint="eastAsia" w:ascii="宋体" w:hAnsi="宋体" w:eastAsia="宋体" w:cs="宋体"/>
          <w:color w:val="000000"/>
          <w:sz w:val="32"/>
          <w:szCs w:val="32"/>
        </w:rPr>
        <w:t>。2023年，第一作者，核心期刊。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8.磷酸化蛋白质组学联合蛋白质组学对子宫内膜异位症发病机制的探讨。2023年，第一作者，核心期刊。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9.LncRNA KCNQ1OT1降表达对顺铂耐药卵巢癌细胞耐药性的影响及其作用机制。2022年，通讯作者，核心期刊。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10.卵巢早衰患者淋巴细胞亚群、MIF水平对激素替代治疗预后的影响。2022年，通讯作者，核心期刊。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11.GOLPH3及PI3K在卵巢癌组织中的表达及意义。2022年，通讯作者，核心期刊。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12.多囊卵巢综合征患者血清白介素-18/转化生长因子-β水平与内分泌指标的相关性。2022年，通讯作者，核心期刊。</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13.</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api.caoguoyun.com/transform?filename=KJDZRVlWOl3attyT2QDUIdXOZpWbEJlaxgje2c2NwYTWMlHMzoXQ2AndMR1SwVzKXFFSKtEcENkQFVleKJ1dklXeVVXeNl2SWpmQ0d1UXZzbXJmU4RES3Ylb692ZPlVRt90RktCeBJjMC90MvV2T3ATTrckUDx2L&amp;tablename=CJFDZHYX&amp;dmark=pdfdown&amp;ddata=ZHFC202008012|CJFDZHYX|%0A%20%20%20%20%20%20%0A%20%20%20%20%20%20%E5%A4%96%E9%98%B4%E7%A1%AC%E5%8C%96%E6%80%A7%E8%8B%94%E8%97%93%E6%82%A3%E8%80%85%E5%A4%96%E9%98%B4%E7%BB%84%E7%BB%87Foxp3%E8%A1%A8%E8%BE%BE%E5%8F%8A%E5%A4%96%E5%91%A8%E8%A1%80CD4%2BCD25%2BCD127low%E8%B0%83%E8%8A%82%E6%80%A7T%E6%B7%8B%E5%B7%B4%E7%BB%86%E8%83%9E%E6%95%B0%E9%87%8F%E7%9A%84%E5%8F%98%E5%8C%96%E5%8F%8A%E6%84%8F%E4%B9%89%0A%20%0A%20%20%20%20%20%20%20%20%20%20%0A%20%20%20%20%20%20%20%20%20%20%20%20%20%20%20%20%20%0A%20%20%20%20%20%20%20%20%0A%20%20%20%20%20%20%20%20%20%20%20%20%0A%20%20%20%20%20%20%20%20%20%20%20%20%20%20%20%0A%20%20%20%20%20%20%20%20%20%20%20%20%0A%20%20%20%20%20%20%20%20%20%20%0A%20%20%20%20%20%20|%E7%8E%8B%E7%90%B3;%E6%98%93%E9%87%91%E7%8E%B2;%E9%99%88%E6%B5%B7%E7%87%95;%E5%88%98%E9%9B%81%E6%9E%97;%E6%B2%88%E8%89%B3%E4%B8%BD%3ca%20onclick=" </w:instrText>
      </w:r>
      <w:r>
        <w:rPr>
          <w:rFonts w:hint="eastAsia" w:ascii="宋体" w:hAnsi="宋体" w:eastAsia="宋体" w:cs="宋体"/>
          <w:sz w:val="32"/>
          <w:szCs w:val="32"/>
        </w:rPr>
        <w:fldChar w:fldCharType="separate"/>
      </w:r>
      <w:r>
        <w:rPr>
          <w:rFonts w:hint="eastAsia" w:ascii="宋体" w:hAnsi="宋体" w:eastAsia="宋体" w:cs="宋体"/>
          <w:color w:val="000000"/>
          <w:sz w:val="32"/>
          <w:szCs w:val="32"/>
        </w:rPr>
        <w:t>外阴硬化性苔藓患者外阴组织Foxp3表达及外周血CD4+CD25+CD127low调节性T淋巴细胞数量的变化及意义</w:t>
      </w:r>
      <w:r>
        <w:rPr>
          <w:rFonts w:hint="eastAsia" w:ascii="宋体" w:hAnsi="宋体" w:eastAsia="宋体" w:cs="宋体"/>
          <w:color w:val="000000"/>
          <w:sz w:val="32"/>
          <w:szCs w:val="32"/>
        </w:rPr>
        <w:fldChar w:fldCharType="end"/>
      </w:r>
      <w:r>
        <w:rPr>
          <w:rFonts w:hint="eastAsia" w:ascii="宋体" w:hAnsi="宋体" w:eastAsia="宋体" w:cs="宋体"/>
          <w:color w:val="000000"/>
          <w:sz w:val="32"/>
          <w:szCs w:val="32"/>
        </w:rPr>
        <w:t>。2022年，第二作者，核心期刊。</w:t>
      </w:r>
    </w:p>
    <w:p>
      <w:pPr>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（三）专利</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1.一种腹腔镜下肌瘤分碎术专用的置入隔离系统，授权号CN211187369U，2020.08.07。</w:t>
      </w:r>
    </w:p>
    <w:p>
      <w:pPr>
        <w:ind w:firstLine="640" w:firstLineChars="200"/>
        <w:jc w:val="left"/>
        <w:outlineLvl w:val="0"/>
        <w:rPr>
          <w:rFonts w:hint="eastAsia" w:ascii="宋体" w:hAnsi="宋体" w:eastAsia="宋体" w:cs="宋体"/>
          <w:color w:val="000000"/>
          <w:sz w:val="32"/>
          <w:szCs w:val="32"/>
        </w:rPr>
      </w:pPr>
      <w:r>
        <w:rPr>
          <w:rFonts w:hint="eastAsia" w:ascii="宋体" w:hAnsi="宋体" w:eastAsia="宋体" w:cs="宋体"/>
          <w:color w:val="000000"/>
          <w:sz w:val="32"/>
          <w:szCs w:val="32"/>
        </w:rPr>
        <w:t>2.一种防止腹腔镜手术中宫颈癌暴露的举宫器装置，授权号：CN210811426U，2020-06-23</w:t>
      </w:r>
    </w:p>
    <w:p>
      <w:pPr>
        <w:widowControl/>
        <w:spacing w:after="150"/>
        <w:jc w:val="both"/>
        <w:rPr>
          <w:rFonts w:hint="eastAsia" w:ascii="宋体" w:hAnsi="宋体" w:eastAsia="宋体" w:cs="宋体"/>
          <w:kern w:val="0"/>
          <w:sz w:val="32"/>
          <w:szCs w:val="32"/>
        </w:rPr>
      </w:pPr>
      <w:r>
        <w:rPr>
          <w:rFonts w:hint="eastAsia" w:ascii="宋体" w:hAnsi="宋体" w:eastAsia="宋体" w:cs="宋体"/>
          <w:color w:val="000000"/>
          <w:sz w:val="32"/>
          <w:szCs w:val="32"/>
        </w:rPr>
        <w:t>（四）参编《妇科内分泌疾病典型病例分析》，《雌、孕激素的临床使用手册》。参与《复发性流产诊治专家共识（2022）》专家共识讨论。</w:t>
      </w:r>
    </w:p>
    <w:p>
      <w:pPr>
        <w:widowControl/>
        <w:spacing w:after="150"/>
        <w:jc w:val="both"/>
        <w:rPr>
          <w:rFonts w:hint="eastAsia" w:ascii="宋体" w:hAnsi="宋体" w:eastAsia="宋体" w:cs="宋体"/>
          <w:kern w:val="0"/>
          <w:sz w:val="32"/>
          <w:szCs w:val="32"/>
        </w:rPr>
      </w:pPr>
      <w:r>
        <w:rPr>
          <w:rFonts w:hint="eastAsia" w:ascii="宋体" w:hAnsi="宋体" w:eastAsia="宋体" w:cs="宋体"/>
          <w:kern w:val="0"/>
          <w:sz w:val="32"/>
          <w:szCs w:val="32"/>
        </w:rPr>
        <w:t>社会兼职：</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1.中华医学会妇科肿瘤学分会第五届委员会青年委员</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2.中华医学会计划生育学分会生殖保健专业学组委员</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3.中国医师协会微无创专业委员会第二届委员</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4.中国整形美容协会女性生殖整复分会第三届理事</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5.中国老年保健协会更年期与妇科内分泌分会常委</w:t>
      </w:r>
    </w:p>
    <w:p>
      <w:pPr>
        <w:widowControl/>
        <w:jc w:val="left"/>
        <w:rPr>
          <w:rFonts w:hint="eastAsia" w:ascii="宋体" w:hAnsi="宋体" w:eastAsia="宋体" w:cs="宋体"/>
          <w:kern w:val="0"/>
          <w:sz w:val="32"/>
          <w:szCs w:val="32"/>
        </w:rPr>
      </w:pPr>
      <w:r>
        <w:rPr>
          <w:rFonts w:hint="eastAsia" w:ascii="宋体" w:hAnsi="宋体" w:eastAsia="宋体" w:cs="宋体"/>
          <w:sz w:val="32"/>
          <w:szCs w:val="32"/>
        </w:rPr>
        <w:t>6.中国妇幼保健协会妇女病防治专业委员会委员</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7.全国优生优育协会生殖道疾病诊治分会第二届委员</w:t>
      </w:r>
    </w:p>
    <w:p>
      <w:pPr>
        <w:widowControl/>
        <w:jc w:val="left"/>
        <w:rPr>
          <w:rFonts w:hint="eastAsia" w:ascii="宋体" w:hAnsi="宋体" w:eastAsia="宋体" w:cs="宋体"/>
          <w:kern w:val="0"/>
          <w:sz w:val="32"/>
          <w:szCs w:val="32"/>
        </w:rPr>
      </w:pPr>
      <w:r>
        <w:rPr>
          <w:rFonts w:hint="eastAsia" w:ascii="宋体" w:hAnsi="宋体" w:eastAsia="宋体" w:cs="宋体"/>
          <w:color w:val="000000"/>
          <w:sz w:val="32"/>
          <w:szCs w:val="32"/>
        </w:rPr>
        <w:t>8.中国超声医学工程学会第一届超声治疗及生物效应专业委员会委员</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9.国家肿瘤微创治疗产业技术创新战略联盟聚焦超声专业委员</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10.中国中医药研究促进会中西医结合妇产科与妇幼保健分会</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11.新疆妇产科专业学会常委</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12.新疆生殖专业学会常委</w:t>
      </w:r>
    </w:p>
    <w:p>
      <w:pPr>
        <w:widowControl/>
        <w:jc w:val="left"/>
        <w:rPr>
          <w:rFonts w:hint="eastAsia" w:ascii="宋体" w:hAnsi="宋体" w:eastAsia="宋体" w:cs="宋体"/>
          <w:color w:val="000000"/>
          <w:sz w:val="32"/>
          <w:szCs w:val="32"/>
        </w:rPr>
      </w:pPr>
      <w:r>
        <w:rPr>
          <w:rFonts w:hint="eastAsia" w:ascii="宋体" w:hAnsi="宋体" w:eastAsia="宋体" w:cs="宋体"/>
          <w:color w:val="000000"/>
          <w:sz w:val="32"/>
          <w:szCs w:val="32"/>
        </w:rPr>
        <w:t>13.新疆第三届妇科肿瘤学会常委</w:t>
      </w:r>
    </w:p>
    <w:p>
      <w:pPr>
        <w:widowControl/>
        <w:spacing w:after="150"/>
        <w:jc w:val="both"/>
        <w:rPr>
          <w:rFonts w:hint="eastAsia" w:ascii="宋体" w:hAnsi="宋体" w:eastAsia="宋体" w:cs="宋体"/>
          <w:kern w:val="0"/>
          <w:sz w:val="32"/>
          <w:szCs w:val="32"/>
        </w:rPr>
      </w:pPr>
      <w:r>
        <w:rPr>
          <w:rFonts w:hint="eastAsia" w:ascii="宋体" w:hAnsi="宋体" w:eastAsia="宋体" w:cs="宋体"/>
          <w:color w:val="000000"/>
          <w:sz w:val="32"/>
          <w:szCs w:val="32"/>
        </w:rPr>
        <w:t>14.新疆骨质疏松专业学会常委</w:t>
      </w:r>
    </w:p>
    <w:p>
      <w:pPr>
        <w:widowControl/>
        <w:spacing w:after="150"/>
        <w:jc w:val="both"/>
        <w:rPr>
          <w:rFonts w:hint="eastAsia" w:ascii="宋体" w:hAnsi="宋体" w:eastAsia="宋体" w:cs="宋体"/>
          <w:kern w:val="0"/>
          <w:sz w:val="32"/>
          <w:szCs w:val="32"/>
        </w:rPr>
      </w:pPr>
    </w:p>
    <w:p>
      <w:pPr>
        <w:spacing w:line="56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B0604020202020204"/>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CB4D37"/>
    <w:rsid w:val="0000526F"/>
    <w:rsid w:val="00054BEE"/>
    <w:rsid w:val="000B2CED"/>
    <w:rsid w:val="000B7618"/>
    <w:rsid w:val="000C280D"/>
    <w:rsid w:val="001140B1"/>
    <w:rsid w:val="0011457E"/>
    <w:rsid w:val="00121FC0"/>
    <w:rsid w:val="00130C02"/>
    <w:rsid w:val="001351EF"/>
    <w:rsid w:val="001518A2"/>
    <w:rsid w:val="00165653"/>
    <w:rsid w:val="001C37A6"/>
    <w:rsid w:val="001C70B5"/>
    <w:rsid w:val="00212721"/>
    <w:rsid w:val="002B6DD0"/>
    <w:rsid w:val="002C1ED6"/>
    <w:rsid w:val="002D3DDB"/>
    <w:rsid w:val="002E0CD6"/>
    <w:rsid w:val="002F5EDF"/>
    <w:rsid w:val="00333D80"/>
    <w:rsid w:val="0035228B"/>
    <w:rsid w:val="003A0A8E"/>
    <w:rsid w:val="003D493D"/>
    <w:rsid w:val="004B476A"/>
    <w:rsid w:val="004D4236"/>
    <w:rsid w:val="00511581"/>
    <w:rsid w:val="00561361"/>
    <w:rsid w:val="00573DDB"/>
    <w:rsid w:val="005A38E5"/>
    <w:rsid w:val="005A3CFF"/>
    <w:rsid w:val="005A3EAB"/>
    <w:rsid w:val="005D18AB"/>
    <w:rsid w:val="005E759D"/>
    <w:rsid w:val="00653CCA"/>
    <w:rsid w:val="00665CCA"/>
    <w:rsid w:val="006964D8"/>
    <w:rsid w:val="00702D78"/>
    <w:rsid w:val="007307D4"/>
    <w:rsid w:val="007603F3"/>
    <w:rsid w:val="007739F4"/>
    <w:rsid w:val="007821C8"/>
    <w:rsid w:val="00787294"/>
    <w:rsid w:val="007A6F35"/>
    <w:rsid w:val="00830DF0"/>
    <w:rsid w:val="0087273B"/>
    <w:rsid w:val="008D089F"/>
    <w:rsid w:val="008D4BBD"/>
    <w:rsid w:val="008F39A8"/>
    <w:rsid w:val="00937A43"/>
    <w:rsid w:val="009454B2"/>
    <w:rsid w:val="0098614E"/>
    <w:rsid w:val="009C0159"/>
    <w:rsid w:val="009E23E3"/>
    <w:rsid w:val="00A33490"/>
    <w:rsid w:val="00A73284"/>
    <w:rsid w:val="00AA6B19"/>
    <w:rsid w:val="00AB641F"/>
    <w:rsid w:val="00AC54AC"/>
    <w:rsid w:val="00AC64EE"/>
    <w:rsid w:val="00AF322A"/>
    <w:rsid w:val="00AF7193"/>
    <w:rsid w:val="00B56D93"/>
    <w:rsid w:val="00C13063"/>
    <w:rsid w:val="00C220CF"/>
    <w:rsid w:val="00C52AC7"/>
    <w:rsid w:val="00C6077B"/>
    <w:rsid w:val="00C92453"/>
    <w:rsid w:val="00CB4D37"/>
    <w:rsid w:val="00CC22D0"/>
    <w:rsid w:val="00CC4345"/>
    <w:rsid w:val="00CC77C6"/>
    <w:rsid w:val="00CC7DFC"/>
    <w:rsid w:val="00D671B6"/>
    <w:rsid w:val="00D9582C"/>
    <w:rsid w:val="00DA7B70"/>
    <w:rsid w:val="00DB17E1"/>
    <w:rsid w:val="00DB28BA"/>
    <w:rsid w:val="00E37E8E"/>
    <w:rsid w:val="00E55D58"/>
    <w:rsid w:val="00E66BE2"/>
    <w:rsid w:val="00E77BBA"/>
    <w:rsid w:val="00EA1C0F"/>
    <w:rsid w:val="00EB2D27"/>
    <w:rsid w:val="00EB4C3A"/>
    <w:rsid w:val="00EC35FC"/>
    <w:rsid w:val="00EE0919"/>
    <w:rsid w:val="00F15C3F"/>
    <w:rsid w:val="00F37D32"/>
    <w:rsid w:val="00F478CB"/>
    <w:rsid w:val="00F83C1D"/>
    <w:rsid w:val="00F97B14"/>
    <w:rsid w:val="00FF05E0"/>
    <w:rsid w:val="052E6E39"/>
    <w:rsid w:val="08D15B8E"/>
    <w:rsid w:val="0BB407FE"/>
    <w:rsid w:val="0C1D0A59"/>
    <w:rsid w:val="12F8712E"/>
    <w:rsid w:val="1B704881"/>
    <w:rsid w:val="2E8C6B22"/>
    <w:rsid w:val="342561BF"/>
    <w:rsid w:val="3426438D"/>
    <w:rsid w:val="343E70BF"/>
    <w:rsid w:val="3590630E"/>
    <w:rsid w:val="38312021"/>
    <w:rsid w:val="390A2872"/>
    <w:rsid w:val="3D83400D"/>
    <w:rsid w:val="55C20305"/>
    <w:rsid w:val="59010423"/>
    <w:rsid w:val="5A00756C"/>
    <w:rsid w:val="5D14047D"/>
    <w:rsid w:val="5E595162"/>
    <w:rsid w:val="662758DD"/>
    <w:rsid w:val="66540967"/>
    <w:rsid w:val="688C1FC1"/>
    <w:rsid w:val="6B9D1CA2"/>
    <w:rsid w:val="6BEC0CEE"/>
    <w:rsid w:val="6D0C6817"/>
    <w:rsid w:val="6E701494"/>
    <w:rsid w:val="775A3C2A"/>
    <w:rsid w:val="786372CE"/>
    <w:rsid w:val="7C93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680"/>
        <w:tab w:val="right" w:pos="9360"/>
      </w:tabs>
    </w:pPr>
  </w:style>
  <w:style w:type="paragraph" w:styleId="4">
    <w:name w:val="header"/>
    <w:basedOn w:val="1"/>
    <w:link w:val="10"/>
    <w:unhideWhenUsed/>
    <w:qFormat/>
    <w:uiPriority w:val="99"/>
    <w:pPr>
      <w:tabs>
        <w:tab w:val="center" w:pos="4680"/>
        <w:tab w:val="right" w:pos="9360"/>
      </w:tabs>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style>
  <w:style w:type="character" w:customStyle="1" w:styleId="11">
    <w:name w:val="页脚 字符"/>
    <w:basedOn w:val="7"/>
    <w:link w:val="3"/>
    <w:qFormat/>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979</Words>
  <Characters>5582</Characters>
  <Lines>46</Lines>
  <Paragraphs>13</Paragraphs>
  <TotalTime>0</TotalTime>
  <ScaleCrop>false</ScaleCrop>
  <LinksUpToDate>false</LinksUpToDate>
  <CharactersWithSpaces>6548</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2023-07-29T13:50:00Z</dcterms:created>
  <dc:creator>xb21cn</dc:creator>
  <cp:lastModifiedBy>ADMIN</cp:lastModifiedBy>
  <cp:lastPrinted>2023-07-29T09:51:00Z</cp:lastPrinted>
  <dcterms:modified xsi:type="dcterms:W3CDTF">2023-11-15T09:34:29Z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950793427E414527A2D5BC06806C557E</vt:lpwstr>
  </property>
</Properties>
</file>