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overflowPunct/>
        <w:topLinePunct w:val="0"/>
        <w:autoSpaceDE/>
        <w:autoSpaceDN/>
        <w:bidi w:val="0"/>
        <w:adjustRightInd/>
        <w:snapToGrid/>
        <w:spacing w:line="560" w:lineRule="exact"/>
        <w:jc w:val="left"/>
        <w:textAlignment w:val="auto"/>
        <w:rPr>
          <w:rFonts w:ascii="宋体" w:hAnsi="宋体" w:eastAsia="宋体" w:cs="宋体"/>
          <w:b/>
          <w:bCs/>
          <w:kern w:val="0"/>
          <w:sz w:val="32"/>
          <w:szCs w:val="32"/>
        </w:rPr>
      </w:pPr>
      <w:r>
        <w:drawing>
          <wp:anchor distT="0" distB="0" distL="0" distR="0" simplePos="0" relativeHeight="251659264" behindDoc="0" locked="0" layoutInCell="1" allowOverlap="1">
            <wp:simplePos x="0" y="0"/>
            <wp:positionH relativeFrom="page">
              <wp:posOffset>2605405</wp:posOffset>
            </wp:positionH>
            <wp:positionV relativeFrom="page">
              <wp:posOffset>918845</wp:posOffset>
            </wp:positionV>
            <wp:extent cx="2628900" cy="3465830"/>
            <wp:effectExtent l="0" t="0" r="0" b="1270"/>
            <wp:wrapTopAndBottom/>
            <wp:docPr id="1026" name="Image1"/>
            <wp:cNvGraphicFramePr/>
            <a:graphic xmlns:a="http://schemas.openxmlformats.org/drawingml/2006/main">
              <a:graphicData uri="http://schemas.openxmlformats.org/drawingml/2006/picture">
                <pic:pic xmlns:pic="http://schemas.openxmlformats.org/drawingml/2006/picture">
                  <pic:nvPicPr>
                    <pic:cNvPr id="1026" name="Image1"/>
                    <pic:cNvPicPr/>
                  </pic:nvPicPr>
                  <pic:blipFill>
                    <a:blip r:embed="rId4" cstate="print"/>
                    <a:srcRect/>
                    <a:stretch>
                      <a:fillRect/>
                    </a:stretch>
                  </pic:blipFill>
                  <pic:spPr>
                    <a:xfrm>
                      <a:off x="0" y="0"/>
                      <a:ext cx="2628900" cy="3465830"/>
                    </a:xfrm>
                    <a:prstGeom prst="rect">
                      <a:avLst/>
                    </a:prstGeom>
                  </pic:spPr>
                </pic:pic>
              </a:graphicData>
            </a:graphic>
          </wp:anchor>
        </w:drawing>
      </w:r>
      <w:r>
        <w:rPr>
          <w:rFonts w:hint="eastAsia" w:ascii="宋体" w:hAnsi="宋体" w:eastAsia="宋体" w:cs="宋体"/>
          <w:b/>
          <w:bCs/>
          <w:kern w:val="0"/>
          <w:sz w:val="32"/>
          <w:szCs w:val="32"/>
          <w:lang w:val="en-US" w:eastAsia="zh-CN"/>
        </w:rPr>
        <w:t>一、</w:t>
      </w:r>
      <w:r>
        <w:rPr>
          <w:rFonts w:hint="eastAsia" w:ascii="宋体" w:hAnsi="宋体" w:eastAsia="宋体" w:cs="宋体"/>
          <w:b/>
          <w:bCs/>
          <w:kern w:val="0"/>
          <w:sz w:val="32"/>
          <w:szCs w:val="32"/>
        </w:rPr>
        <w:t>基本情况</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姓名：</w:t>
      </w:r>
      <w:r>
        <w:rPr>
          <w:rFonts w:hint="eastAsia" w:ascii="宋体" w:hAnsi="宋体" w:eastAsia="宋体" w:cs="宋体"/>
          <w:b w:val="0"/>
          <w:bCs w:val="0"/>
          <w:kern w:val="0"/>
          <w:sz w:val="32"/>
          <w:szCs w:val="32"/>
          <w:lang w:val="en-US" w:eastAsia="zh-CN"/>
        </w:rPr>
        <w:t xml:space="preserve">郭涛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性别：</w:t>
      </w:r>
      <w:r>
        <w:rPr>
          <w:rFonts w:hint="eastAsia" w:ascii="宋体" w:hAnsi="宋体" w:eastAsia="宋体" w:cs="宋体"/>
          <w:b w:val="0"/>
          <w:bCs w:val="0"/>
          <w:kern w:val="0"/>
          <w:sz w:val="32"/>
          <w:szCs w:val="32"/>
          <w:lang w:val="en-US" w:eastAsia="zh-CN"/>
        </w:rPr>
        <w:t xml:space="preserve">男       </w:t>
      </w:r>
      <w:r>
        <w:rPr>
          <w:rFonts w:hint="eastAsia" w:ascii="宋体" w:hAnsi="宋体" w:cs="宋体"/>
          <w:b w:val="0"/>
          <w:bCs w:val="0"/>
          <w:kern w:val="0"/>
          <w:sz w:val="32"/>
          <w:szCs w:val="32"/>
          <w:lang w:val="en-US" w:eastAsia="zh-CN"/>
        </w:rPr>
        <w:t xml:space="preserve"> </w:t>
      </w:r>
      <w:r>
        <w:rPr>
          <w:rFonts w:hint="eastAsia" w:ascii="宋体" w:hAnsi="宋体" w:eastAsia="宋体" w:cs="宋体"/>
          <w:b w:val="0"/>
          <w:bCs w:val="0"/>
          <w:kern w:val="0"/>
          <w:sz w:val="32"/>
          <w:szCs w:val="32"/>
          <w:lang w:val="en-US" w:eastAsia="zh-CN"/>
        </w:rPr>
        <w:t xml:space="preserve">出生年月：1974年7月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职务：</w:t>
      </w:r>
      <w:r>
        <w:rPr>
          <w:rFonts w:hint="eastAsia" w:ascii="宋体" w:hAnsi="宋体" w:eastAsia="宋体" w:cs="宋体"/>
          <w:b w:val="0"/>
          <w:bCs w:val="0"/>
          <w:kern w:val="0"/>
          <w:sz w:val="32"/>
          <w:szCs w:val="32"/>
          <w:lang w:val="en-US" w:eastAsia="zh-CN"/>
        </w:rPr>
        <w:t xml:space="preserve">口腔科主任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职称：</w:t>
      </w:r>
      <w:r>
        <w:rPr>
          <w:rFonts w:hint="eastAsia" w:ascii="宋体" w:hAnsi="宋体" w:eastAsia="宋体" w:cs="宋体"/>
          <w:b w:val="0"/>
          <w:bCs w:val="0"/>
          <w:kern w:val="0"/>
          <w:sz w:val="32"/>
          <w:szCs w:val="32"/>
          <w:lang w:val="en-US" w:eastAsia="zh-CN"/>
        </w:rPr>
        <w:t xml:space="preserve">主任医师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color w:val="auto"/>
          <w:kern w:val="0"/>
          <w:sz w:val="32"/>
          <w:szCs w:val="32"/>
          <w:lang w:val="en-US" w:eastAsia="zh-CN"/>
        </w:rPr>
      </w:pPr>
      <w:r>
        <w:rPr>
          <w:rFonts w:hint="eastAsia" w:ascii="宋体" w:hAnsi="宋体" w:eastAsia="宋体" w:cs="宋体"/>
          <w:b w:val="0"/>
          <w:bCs w:val="0"/>
          <w:color w:val="auto"/>
          <w:kern w:val="0"/>
          <w:sz w:val="32"/>
          <w:szCs w:val="32"/>
          <w:lang w:val="en-US" w:eastAsia="zh-CN"/>
        </w:rPr>
        <w:t xml:space="preserve">工作单位：新疆医科大学第五临床医学院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color w:val="auto"/>
          <w:kern w:val="0"/>
          <w:sz w:val="32"/>
          <w:szCs w:val="32"/>
          <w:lang w:val="en-US" w:eastAsia="zh-CN"/>
        </w:rPr>
        <w:t>导师层次与类别：</w:t>
      </w:r>
      <w:r>
        <w:rPr>
          <w:rFonts w:hint="eastAsia" w:ascii="宋体" w:hAnsi="宋体" w:eastAsia="宋体" w:cs="宋体"/>
          <w:b w:val="0"/>
          <w:bCs w:val="0"/>
          <w:kern w:val="0"/>
          <w:sz w:val="32"/>
          <w:szCs w:val="32"/>
          <w:lang w:val="en-US" w:eastAsia="zh-CN"/>
        </w:rPr>
        <w:t xml:space="preserve">专业型硕士研究生导师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所在学科</w:t>
      </w:r>
      <w:r>
        <w:rPr>
          <w:rFonts w:hint="eastAsia" w:ascii="宋体" w:hAnsi="宋体" w:eastAsia="宋体" w:cs="宋体"/>
          <w:b w:val="0"/>
          <w:bCs w:val="0"/>
          <w:kern w:val="0"/>
          <w:sz w:val="32"/>
          <w:szCs w:val="32"/>
          <w:lang w:val="en-US" w:eastAsia="zh-CN"/>
        </w:rPr>
        <w:t>名称/</w:t>
      </w:r>
      <w:r>
        <w:rPr>
          <w:rFonts w:hint="eastAsia" w:ascii="宋体" w:hAnsi="宋体" w:eastAsia="宋体" w:cs="宋体"/>
          <w:b w:val="0"/>
          <w:bCs w:val="0"/>
          <w:kern w:val="0"/>
          <w:sz w:val="32"/>
          <w:szCs w:val="32"/>
        </w:rPr>
        <w:t>专业</w:t>
      </w:r>
      <w:r>
        <w:rPr>
          <w:rFonts w:hint="eastAsia" w:ascii="宋体" w:hAnsi="宋体" w:eastAsia="宋体" w:cs="宋体"/>
          <w:b w:val="0"/>
          <w:bCs w:val="0"/>
          <w:kern w:val="0"/>
          <w:sz w:val="32"/>
          <w:szCs w:val="32"/>
          <w:lang w:val="en-US" w:eastAsia="zh-CN"/>
        </w:rPr>
        <w:t xml:space="preserve">领域：口腔医学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导师受聘单位：新疆医科大学第五临床医学院</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最高</w:t>
      </w:r>
      <w:r>
        <w:rPr>
          <w:rFonts w:hint="eastAsia" w:ascii="宋体" w:hAnsi="宋体" w:eastAsia="宋体" w:cs="宋体"/>
          <w:b w:val="0"/>
          <w:bCs w:val="0"/>
          <w:kern w:val="0"/>
          <w:sz w:val="32"/>
          <w:szCs w:val="32"/>
        </w:rPr>
        <w:t>学历：</w:t>
      </w:r>
      <w:r>
        <w:rPr>
          <w:rFonts w:hint="eastAsia" w:ascii="宋体" w:hAnsi="宋体" w:eastAsia="宋体" w:cs="宋体"/>
          <w:b w:val="0"/>
          <w:bCs w:val="0"/>
          <w:kern w:val="0"/>
          <w:sz w:val="32"/>
          <w:szCs w:val="32"/>
          <w:lang w:val="en-US" w:eastAsia="zh-CN"/>
        </w:rPr>
        <w:t xml:space="preserve">本科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最高学位</w:t>
      </w:r>
      <w:r>
        <w:rPr>
          <w:rFonts w:hint="eastAsia" w:ascii="宋体" w:hAnsi="宋体" w:eastAsia="宋体" w:cs="宋体"/>
          <w:b w:val="0"/>
          <w:bCs w:val="0"/>
          <w:kern w:val="0"/>
          <w:sz w:val="32"/>
          <w:szCs w:val="32"/>
          <w:lang w:val="en-US" w:eastAsia="zh-CN"/>
        </w:rPr>
        <w:t>与授予单位</w:t>
      </w:r>
      <w:r>
        <w:rPr>
          <w:rFonts w:hint="eastAsia" w:ascii="宋体" w:hAnsi="宋体" w:eastAsia="宋体" w:cs="宋体"/>
          <w:b w:val="0"/>
          <w:bCs w:val="0"/>
          <w:kern w:val="0"/>
          <w:sz w:val="32"/>
          <w:szCs w:val="32"/>
        </w:rPr>
        <w:t>：</w:t>
      </w:r>
      <w:r>
        <w:rPr>
          <w:rFonts w:hint="eastAsia" w:ascii="宋体" w:hAnsi="宋体" w:eastAsia="宋体" w:cs="宋体"/>
          <w:b w:val="0"/>
          <w:bCs w:val="0"/>
          <w:kern w:val="0"/>
          <w:sz w:val="32"/>
          <w:szCs w:val="32"/>
          <w:lang w:val="en-US" w:eastAsia="zh-CN"/>
        </w:rPr>
        <w:t>新疆医科大学</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default"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 xml:space="preserve">Email： </w:t>
      </w:r>
      <w:r>
        <w:rPr>
          <w:rFonts w:hint="default" w:ascii="宋体" w:hAnsi="宋体" w:eastAsia="宋体" w:cs="宋体"/>
          <w:b w:val="0"/>
          <w:bCs w:val="0"/>
          <w:kern w:val="0"/>
          <w:sz w:val="32"/>
          <w:szCs w:val="32"/>
          <w:lang w:val="en-US"/>
        </w:rPr>
        <w:t>835771078@qq.com</w:t>
      </w:r>
      <w:r>
        <w:rPr>
          <w:rFonts w:hint="eastAsia" w:ascii="宋体" w:hAnsi="宋体" w:eastAsia="宋体" w:cs="宋体"/>
          <w:b w:val="0"/>
          <w:bCs w:val="0"/>
          <w:kern w:val="0"/>
          <w:sz w:val="32"/>
          <w:szCs w:val="32"/>
          <w:lang w:val="en-US" w:eastAsia="zh-CN"/>
        </w:rPr>
        <w:t xml:space="preserve">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color w:val="333333"/>
          <w:kern w:val="0"/>
          <w:sz w:val="32"/>
          <w:szCs w:val="32"/>
          <w:lang w:val="en-US" w:eastAsia="zh-CN"/>
        </w:rPr>
      </w:pPr>
      <w:r>
        <w:rPr>
          <w:rFonts w:hint="eastAsia" w:ascii="宋体" w:hAnsi="宋体" w:eastAsia="宋体" w:cs="宋体"/>
          <w:b/>
          <w:bCs/>
          <w:kern w:val="0"/>
          <w:sz w:val="32"/>
          <w:szCs w:val="32"/>
          <w:lang w:val="en-US" w:eastAsia="zh-CN"/>
        </w:rPr>
        <w:t>二、个人简历</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kern w:val="0"/>
          <w:sz w:val="32"/>
          <w:szCs w:val="32"/>
          <w:highlight w:val="none"/>
        </w:rPr>
      </w:pPr>
      <w:r>
        <w:rPr>
          <w:rFonts w:hint="eastAsia" w:ascii="宋体" w:hAnsi="宋体" w:eastAsia="宋体" w:cs="宋体"/>
          <w:kern w:val="0"/>
          <w:sz w:val="32"/>
          <w:szCs w:val="32"/>
        </w:rPr>
        <w:t>研究方向：</w:t>
      </w:r>
      <w:r>
        <w:rPr>
          <w:rFonts w:hint="eastAsia" w:ascii="宋体" w:hAnsi="宋体" w:eastAsia="宋体" w:cs="宋体"/>
          <w:kern w:val="0"/>
          <w:sz w:val="32"/>
          <w:szCs w:val="32"/>
          <w:lang w:val="en-US" w:eastAsia="zh-CN"/>
        </w:rPr>
        <w:t>牙体牙髓病学，牙周病学，口腔种植，口腔全科</w:t>
      </w:r>
    </w:p>
    <w:p>
      <w:pPr>
        <w:keepNext w:val="0"/>
        <w:keepLines w:val="0"/>
        <w:pageBreakBefore w:val="0"/>
        <w:widowControl/>
        <w:suppressLineNumbers w:val="0"/>
        <w:kinsoku/>
        <w:overflowPunct/>
        <w:topLinePunct w:val="0"/>
        <w:autoSpaceDE/>
        <w:autoSpaceDN/>
        <w:bidi w:val="0"/>
        <w:adjustRightInd/>
        <w:snapToGrid/>
        <w:spacing w:line="360" w:lineRule="auto"/>
        <w:jc w:val="left"/>
        <w:textAlignment w:val="auto"/>
        <w:rPr>
          <w:rFonts w:hint="eastAsia" w:ascii="宋体" w:hAnsi="宋体" w:cs="宋体"/>
          <w:kern w:val="0"/>
          <w:sz w:val="32"/>
          <w:szCs w:val="32"/>
          <w:highlight w:val="none"/>
          <w:lang w:eastAsia="zh-CN"/>
        </w:rPr>
      </w:pPr>
      <w:r>
        <w:rPr>
          <w:rFonts w:hint="eastAsia" w:ascii="宋体" w:hAnsi="宋体" w:eastAsia="宋体" w:cs="宋体"/>
          <w:kern w:val="0"/>
          <w:sz w:val="32"/>
          <w:szCs w:val="32"/>
          <w:highlight w:val="none"/>
        </w:rPr>
        <w:t>代表性</w:t>
      </w:r>
      <w:r>
        <w:rPr>
          <w:rFonts w:hint="eastAsia" w:ascii="宋体" w:hAnsi="宋体" w:eastAsia="宋体" w:cs="宋体"/>
          <w:kern w:val="0"/>
          <w:sz w:val="32"/>
          <w:szCs w:val="32"/>
          <w:highlight w:val="none"/>
          <w:lang w:val="en-US" w:eastAsia="zh-CN"/>
        </w:rPr>
        <w:t>教学、</w:t>
      </w:r>
      <w:r>
        <w:rPr>
          <w:rFonts w:hint="eastAsia" w:ascii="宋体" w:hAnsi="宋体" w:eastAsia="宋体" w:cs="宋体"/>
          <w:kern w:val="0"/>
          <w:sz w:val="32"/>
          <w:szCs w:val="32"/>
          <w:highlight w:val="none"/>
        </w:rPr>
        <w:t>科研项目</w:t>
      </w:r>
      <w:r>
        <w:rPr>
          <w:rFonts w:hint="eastAsia" w:ascii="宋体" w:hAnsi="宋体" w:eastAsia="宋体" w:cs="宋体"/>
          <w:kern w:val="0"/>
          <w:sz w:val="32"/>
          <w:szCs w:val="32"/>
          <w:highlight w:val="none"/>
          <w:lang w:val="en-US" w:eastAsia="zh-CN"/>
        </w:rPr>
        <w:t>或研究</w:t>
      </w:r>
      <w:r>
        <w:rPr>
          <w:rFonts w:hint="eastAsia" w:ascii="宋体" w:hAnsi="宋体" w:eastAsia="宋体" w:cs="宋体"/>
          <w:kern w:val="0"/>
          <w:sz w:val="32"/>
          <w:szCs w:val="32"/>
          <w:highlight w:val="none"/>
        </w:rPr>
        <w:t>成果</w:t>
      </w:r>
      <w:r>
        <w:rPr>
          <w:rFonts w:hint="eastAsia" w:ascii="宋体" w:hAnsi="宋体" w:eastAsia="宋体" w:cs="宋体"/>
          <w:kern w:val="0"/>
          <w:sz w:val="32"/>
          <w:szCs w:val="32"/>
          <w:highlight w:val="none"/>
          <w:lang w:eastAsia="zh-CN"/>
        </w:rPr>
        <w:t>（</w:t>
      </w:r>
      <w:r>
        <w:rPr>
          <w:rFonts w:hint="eastAsia" w:ascii="宋体" w:hAnsi="宋体" w:eastAsia="宋体" w:cs="宋体"/>
          <w:kern w:val="0"/>
          <w:sz w:val="32"/>
          <w:szCs w:val="32"/>
          <w:highlight w:val="none"/>
          <w:lang w:val="en-US" w:eastAsia="zh-CN"/>
        </w:rPr>
        <w:t>论文、专利专著、教材、成果获奖</w:t>
      </w:r>
      <w:r>
        <w:rPr>
          <w:rFonts w:hint="eastAsia" w:ascii="宋体" w:hAnsi="宋体" w:eastAsia="宋体" w:cs="宋体"/>
          <w:kern w:val="0"/>
          <w:sz w:val="32"/>
          <w:szCs w:val="32"/>
          <w:highlight w:val="none"/>
          <w:lang w:eastAsia="zh-CN"/>
        </w:rPr>
        <w:t>）</w:t>
      </w:r>
      <w:r>
        <w:rPr>
          <w:rFonts w:hint="eastAsia" w:ascii="宋体" w:hAnsi="宋体" w:cs="宋体"/>
          <w:kern w:val="0"/>
          <w:sz w:val="32"/>
          <w:szCs w:val="32"/>
          <w:highlight w:val="none"/>
          <w:lang w:eastAsia="zh-CN"/>
        </w:rPr>
        <w:t>：</w:t>
      </w:r>
    </w:p>
    <w:p>
      <w:pPr>
        <w:keepNext w:val="0"/>
        <w:keepLines w:val="0"/>
        <w:pageBreakBefore w:val="0"/>
        <w:widowControl/>
        <w:suppressLineNumbers w:val="0"/>
        <w:kinsoku/>
        <w:overflowPunct/>
        <w:topLinePunct w:val="0"/>
        <w:autoSpaceDE/>
        <w:autoSpaceDN/>
        <w:bidi w:val="0"/>
        <w:adjustRightInd/>
        <w:snapToGrid/>
        <w:spacing w:line="360" w:lineRule="auto"/>
        <w:jc w:val="left"/>
        <w:textAlignment w:val="auto"/>
        <w:rPr>
          <w:rFonts w:hint="eastAsia" w:ascii="宋体" w:hAnsi="宋体" w:eastAsia="宋体" w:cs="宋体"/>
          <w:kern w:val="0"/>
          <w:sz w:val="32"/>
          <w:szCs w:val="32"/>
        </w:rPr>
      </w:pPr>
      <w:r>
        <w:rPr>
          <w:rFonts w:hint="eastAsia" w:ascii="宋体" w:hAnsi="宋体" w:eastAsia="宋体" w:cs="宋体"/>
          <w:kern w:val="0"/>
          <w:sz w:val="32"/>
          <w:szCs w:val="32"/>
        </w:rPr>
        <w:t>中华口腔医学会口腔健康促进与口腔医学发展西部临床科研基金项目</w:t>
      </w:r>
      <w:r>
        <w:rPr>
          <w:rFonts w:hint="eastAsia" w:ascii="宋体" w:hAnsi="宋体" w:eastAsia="宋体" w:cs="宋体"/>
          <w:kern w:val="0"/>
          <w:sz w:val="32"/>
          <w:szCs w:val="32"/>
          <w:lang w:eastAsia="zh-CN"/>
        </w:rPr>
        <w:t>《</w:t>
      </w:r>
      <w:r>
        <w:rPr>
          <w:rFonts w:hint="default" w:ascii="宋体" w:hAnsi="宋体" w:eastAsia="宋体" w:cs="宋体"/>
          <w:kern w:val="0"/>
          <w:sz w:val="32"/>
          <w:szCs w:val="32"/>
          <w:lang w:val="en-US" w:eastAsia="zh-CN" w:bidi="ar-SA"/>
        </w:rPr>
        <w:t>微创翻瓣术辅助充填治疗牙骨质龋的临床研究</w:t>
      </w:r>
      <w:r>
        <w:rPr>
          <w:rFonts w:hint="eastAsia" w:ascii="宋体" w:hAnsi="宋体" w:eastAsia="宋体" w:cs="宋体"/>
          <w:kern w:val="0"/>
          <w:sz w:val="32"/>
          <w:szCs w:val="32"/>
          <w:lang w:val="en-US" w:eastAsia="zh-CN" w:bidi="ar-SA"/>
        </w:rPr>
        <w:t>》</w:t>
      </w:r>
      <w:r>
        <w:rPr>
          <w:rFonts w:hint="eastAsia" w:ascii="宋体" w:hAnsi="宋体" w:eastAsia="宋体" w:cs="宋体"/>
          <w:kern w:val="0"/>
          <w:sz w:val="32"/>
          <w:szCs w:val="32"/>
        </w:rPr>
        <w:t>(CSA-W2017)</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kern w:val="0"/>
          <w:sz w:val="32"/>
          <w:szCs w:val="32"/>
          <w:highlight w:val="none"/>
        </w:rPr>
      </w:pPr>
      <w:r>
        <w:rPr>
          <w:rFonts w:hint="default" w:ascii="宋体" w:hAnsi="宋体" w:eastAsia="宋体" w:cs="宋体"/>
          <w:kern w:val="0"/>
          <w:sz w:val="32"/>
          <w:szCs w:val="32"/>
          <w:lang w:val="en-US" w:eastAsia="zh-CN" w:bidi="ar-SA"/>
        </w:rPr>
        <w:t>郭涛,梁秋娟,吾斯曼江.艾尔肯等.微创翻瓣术辅助充填龈下Ⅴ类洞的临床研究[J].实用口腔医学</w:t>
      </w:r>
      <w:r>
        <w:rPr>
          <w:rFonts w:hint="eastAsia" w:ascii="宋体" w:hAnsi="宋体" w:eastAsia="宋体" w:cs="宋体"/>
          <w:kern w:val="0"/>
          <w:sz w:val="32"/>
          <w:szCs w:val="32"/>
          <w:lang w:val="en-US" w:eastAsia="zh-CN" w:bidi="ar-SA"/>
        </w:rPr>
        <w:t>杂</w:t>
      </w:r>
      <w:r>
        <w:rPr>
          <w:rFonts w:hint="default" w:ascii="宋体" w:hAnsi="宋体" w:eastAsia="宋体" w:cs="宋体"/>
          <w:kern w:val="0"/>
          <w:sz w:val="32"/>
          <w:szCs w:val="32"/>
          <w:lang w:val="en-US" w:eastAsia="zh-CN" w:bidi="ar-SA"/>
        </w:rPr>
        <w:t>志,2016.32(6):84-87.</w:t>
      </w:r>
    </w:p>
    <w:p>
      <w:pPr>
        <w:keepNext w:val="0"/>
        <w:keepLines w:val="0"/>
        <w:pageBreakBefore w:val="0"/>
        <w:kinsoku/>
        <w:overflowPunct/>
        <w:topLinePunct w:val="0"/>
        <w:autoSpaceDE/>
        <w:autoSpaceDN/>
        <w:bidi w:val="0"/>
        <w:adjustRightInd/>
        <w:snapToGrid/>
        <w:spacing w:line="360" w:lineRule="auto"/>
        <w:textAlignment w:val="auto"/>
        <w:rPr>
          <w:sz w:val="32"/>
          <w:szCs w:val="32"/>
        </w:rPr>
      </w:pPr>
      <w:r>
        <w:rPr>
          <w:rFonts w:hint="eastAsia" w:ascii="宋体" w:hAnsi="宋体" w:eastAsia="宋体" w:cs="宋体"/>
          <w:kern w:val="0"/>
          <w:sz w:val="32"/>
          <w:szCs w:val="32"/>
          <w:highlight w:val="none"/>
        </w:rPr>
        <w:t>社会兼职：</w:t>
      </w:r>
    </w:p>
    <w:p>
      <w:pPr>
        <w:keepNext w:val="0"/>
        <w:keepLines w:val="0"/>
        <w:pageBreakBefore w:val="0"/>
        <w:numPr>
          <w:ilvl w:val="0"/>
          <w:numId w:val="1"/>
        </w:numPr>
        <w:kinsoku/>
        <w:overflowPunct/>
        <w:topLinePunct w:val="0"/>
        <w:autoSpaceDE/>
        <w:autoSpaceDN/>
        <w:bidi w:val="0"/>
        <w:adjustRightInd/>
        <w:snapToGrid/>
        <w:spacing w:line="360" w:lineRule="auto"/>
        <w:textAlignment w:val="auto"/>
        <w:rPr>
          <w:rFonts w:hint="default" w:ascii="宋体" w:hAnsi="宋体" w:eastAsia="宋体" w:cs="宋体"/>
          <w:kern w:val="0"/>
          <w:sz w:val="32"/>
          <w:szCs w:val="32"/>
          <w:lang w:val="en-US" w:eastAsia="zh-CN"/>
        </w:rPr>
      </w:pPr>
      <w:r>
        <w:rPr>
          <w:rFonts w:hint="default" w:ascii="宋体" w:hAnsi="宋体" w:eastAsia="宋体" w:cs="宋体"/>
          <w:kern w:val="0"/>
          <w:sz w:val="32"/>
          <w:szCs w:val="32"/>
          <w:lang w:val="en-US" w:eastAsia="zh-CN"/>
        </w:rPr>
        <w:t>中华口腔医学会第六届牙体牙髓专业委员会委员</w:t>
      </w:r>
    </w:p>
    <w:p>
      <w:pPr>
        <w:keepNext w:val="0"/>
        <w:keepLines w:val="0"/>
        <w:pageBreakBefore w:val="0"/>
        <w:numPr>
          <w:ilvl w:val="0"/>
          <w:numId w:val="1"/>
        </w:numPr>
        <w:kinsoku/>
        <w:overflowPunct/>
        <w:topLinePunct w:val="0"/>
        <w:autoSpaceDE/>
        <w:autoSpaceDN/>
        <w:bidi w:val="0"/>
        <w:adjustRightInd/>
        <w:snapToGrid/>
        <w:spacing w:line="360" w:lineRule="auto"/>
        <w:textAlignment w:val="auto"/>
        <w:rPr>
          <w:rFonts w:hint="default" w:ascii="宋体" w:hAnsi="宋体" w:eastAsia="宋体" w:cs="宋体"/>
          <w:kern w:val="0"/>
          <w:sz w:val="32"/>
          <w:szCs w:val="32"/>
          <w:lang w:val="en-US" w:eastAsia="zh-CN"/>
        </w:rPr>
      </w:pPr>
      <w:r>
        <w:rPr>
          <w:rFonts w:hint="default" w:ascii="宋体" w:hAnsi="宋体" w:eastAsia="宋体" w:cs="宋体"/>
          <w:kern w:val="0"/>
          <w:sz w:val="32"/>
          <w:szCs w:val="32"/>
          <w:lang w:val="en-US" w:eastAsia="zh-CN"/>
        </w:rPr>
        <w:t>中华口腔医学会第四届全科口腔专业委员会委员</w:t>
      </w:r>
    </w:p>
    <w:p>
      <w:pPr>
        <w:keepNext w:val="0"/>
        <w:keepLines w:val="0"/>
        <w:pageBreakBefore w:val="0"/>
        <w:numPr>
          <w:ilvl w:val="0"/>
          <w:numId w:val="1"/>
        </w:numPr>
        <w:kinsoku/>
        <w:overflowPunct/>
        <w:topLinePunct w:val="0"/>
        <w:autoSpaceDE/>
        <w:autoSpaceDN/>
        <w:bidi w:val="0"/>
        <w:adjustRightInd/>
        <w:snapToGrid/>
        <w:spacing w:line="360" w:lineRule="auto"/>
        <w:textAlignment w:val="auto"/>
        <w:rPr>
          <w:rFonts w:hint="default" w:ascii="宋体" w:hAnsi="宋体" w:eastAsia="宋体" w:cs="宋体"/>
          <w:kern w:val="0"/>
          <w:sz w:val="32"/>
          <w:szCs w:val="32"/>
          <w:lang w:val="en-US" w:eastAsia="zh-CN"/>
        </w:rPr>
      </w:pPr>
      <w:r>
        <w:rPr>
          <w:rFonts w:hint="default" w:ascii="宋体" w:hAnsi="宋体" w:eastAsia="宋体" w:cs="宋体"/>
          <w:kern w:val="0"/>
          <w:sz w:val="32"/>
          <w:szCs w:val="32"/>
          <w:lang w:val="en-US" w:eastAsia="zh-CN"/>
        </w:rPr>
        <w:t>中国整形美容协会牙颌颜面医疗美容分会理事</w:t>
      </w:r>
    </w:p>
    <w:p>
      <w:pPr>
        <w:keepNext w:val="0"/>
        <w:keepLines w:val="0"/>
        <w:pageBreakBefore w:val="0"/>
        <w:numPr>
          <w:ilvl w:val="0"/>
          <w:numId w:val="1"/>
        </w:numPr>
        <w:kinsoku/>
        <w:overflowPunct/>
        <w:topLinePunct w:val="0"/>
        <w:autoSpaceDE/>
        <w:autoSpaceDN/>
        <w:bidi w:val="0"/>
        <w:adjustRightInd/>
        <w:snapToGrid/>
        <w:spacing w:line="360" w:lineRule="auto"/>
        <w:textAlignment w:val="auto"/>
        <w:rPr>
          <w:rFonts w:hint="default" w:ascii="宋体" w:hAnsi="宋体" w:eastAsia="宋体" w:cs="宋体"/>
          <w:kern w:val="0"/>
          <w:sz w:val="32"/>
          <w:szCs w:val="32"/>
          <w:lang w:val="en-US" w:eastAsia="zh-CN"/>
        </w:rPr>
      </w:pPr>
      <w:r>
        <w:rPr>
          <w:rFonts w:hint="default" w:ascii="宋体" w:hAnsi="宋体" w:eastAsia="宋体" w:cs="宋体"/>
          <w:kern w:val="0"/>
          <w:sz w:val="32"/>
          <w:szCs w:val="32"/>
          <w:lang w:val="en-US" w:eastAsia="zh-CN"/>
        </w:rPr>
        <w:t>健康中国研究中心首届口腔健康科学专家委员会委员</w:t>
      </w:r>
    </w:p>
    <w:p>
      <w:pPr>
        <w:keepNext w:val="0"/>
        <w:keepLines w:val="0"/>
        <w:pageBreakBefore w:val="0"/>
        <w:numPr>
          <w:ilvl w:val="0"/>
          <w:numId w:val="1"/>
        </w:numPr>
        <w:kinsoku/>
        <w:overflowPunct/>
        <w:topLinePunct w:val="0"/>
        <w:autoSpaceDE/>
        <w:autoSpaceDN/>
        <w:bidi w:val="0"/>
        <w:adjustRightInd/>
        <w:snapToGrid/>
        <w:spacing w:line="360" w:lineRule="auto"/>
        <w:textAlignment w:val="auto"/>
        <w:rPr>
          <w:rFonts w:hint="default" w:ascii="宋体" w:hAnsi="宋体" w:eastAsia="宋体" w:cs="宋体"/>
          <w:kern w:val="0"/>
          <w:sz w:val="32"/>
          <w:szCs w:val="32"/>
          <w:lang w:val="en-US" w:eastAsia="zh-CN"/>
        </w:rPr>
      </w:pPr>
      <w:r>
        <w:rPr>
          <w:rFonts w:hint="default" w:ascii="宋体" w:hAnsi="宋体" w:eastAsia="宋体" w:cs="宋体"/>
          <w:kern w:val="0"/>
          <w:sz w:val="32"/>
          <w:szCs w:val="32"/>
          <w:lang w:val="en-US" w:eastAsia="zh-CN"/>
        </w:rPr>
        <w:t>新疆口腔医学会常务理事</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default" w:ascii="宋体" w:hAnsi="宋体" w:cs="宋体"/>
          <w:kern w:val="0"/>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3E263E"/>
    <w:multiLevelType w:val="singleLevel"/>
    <w:tmpl w:val="BA3E263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5B713E"/>
    <w:rsid w:val="2CA21485"/>
    <w:rsid w:val="4ADD6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2">
    <w:name w:val="Balloon Text"/>
    <w:basedOn w:val="1"/>
    <w:link w:val="9"/>
    <w:qFormat/>
    <w:uiPriority w:val="99"/>
    <w:rPr>
      <w:sz w:val="18"/>
      <w:szCs w:val="18"/>
    </w:rPr>
  </w:style>
  <w:style w:type="paragraph" w:styleId="3">
    <w:name w:val="footer"/>
    <w:basedOn w:val="1"/>
    <w:link w:val="11"/>
    <w:qFormat/>
    <w:uiPriority w:val="99"/>
    <w:pPr>
      <w:tabs>
        <w:tab w:val="center" w:pos="4680"/>
        <w:tab w:val="right" w:pos="9360"/>
      </w:tabs>
    </w:pPr>
  </w:style>
  <w:style w:type="paragraph" w:styleId="4">
    <w:name w:val="header"/>
    <w:basedOn w:val="1"/>
    <w:link w:val="10"/>
    <w:qFormat/>
    <w:uiPriority w:val="99"/>
    <w:pPr>
      <w:tabs>
        <w:tab w:val="center" w:pos="4680"/>
        <w:tab w:val="right" w:pos="9360"/>
      </w:tabs>
    </w:pPr>
  </w:style>
  <w:style w:type="paragraph" w:styleId="5">
    <w:name w:val="Normal (Web)"/>
    <w:basedOn w:val="1"/>
    <w:uiPriority w:val="0"/>
    <w:pPr>
      <w:widowControl w:val="0"/>
      <w:spacing w:after="0"/>
      <w:jc w:val="both"/>
    </w:pPr>
    <w:rPr>
      <w:rFonts w:ascii="Times New Roman" w:hAnsi="Times New Roman" w:eastAsia="宋体" w:cs="Times New Roman"/>
      <w:kern w:val="2"/>
      <w:sz w:val="24"/>
      <w:szCs w:val="24"/>
      <w:lang w:val="en-US" w:eastAsia="zh-CN" w:bidi="ar-SA"/>
    </w:rPr>
  </w:style>
  <w:style w:type="character" w:styleId="8">
    <w:name w:val="page number"/>
    <w:basedOn w:val="7"/>
    <w:uiPriority w:val="0"/>
  </w:style>
  <w:style w:type="character" w:customStyle="1" w:styleId="9">
    <w:name w:val="批注框文本 Char"/>
    <w:basedOn w:val="7"/>
    <w:link w:val="2"/>
    <w:qFormat/>
    <w:uiPriority w:val="99"/>
    <w:rPr>
      <w:sz w:val="18"/>
      <w:szCs w:val="18"/>
    </w:rPr>
  </w:style>
  <w:style w:type="character" w:customStyle="1" w:styleId="10">
    <w:name w:val="页眉 Char"/>
    <w:basedOn w:val="7"/>
    <w:link w:val="4"/>
    <w:qFormat/>
    <w:uiPriority w:val="99"/>
  </w:style>
  <w:style w:type="character" w:customStyle="1" w:styleId="11">
    <w:name w:val="页脚 Char"/>
    <w:basedOn w:val="7"/>
    <w:link w:val="3"/>
    <w:qFormat/>
    <w:uiPriority w:val="99"/>
  </w:style>
  <w:style w:type="paragraph" w:styleId="1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585</Words>
  <Characters>637</Characters>
  <Paragraphs>42</Paragraphs>
  <TotalTime>2</TotalTime>
  <ScaleCrop>false</ScaleCrop>
  <LinksUpToDate>false</LinksUpToDate>
  <CharactersWithSpaces>673</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2023-03-24T02:34:00Z</dcterms:created>
  <dc:creator>xb21cn</dc:creator>
  <cp:lastModifiedBy>ADMIN</cp:lastModifiedBy>
  <dcterms:modified xsi:type="dcterms:W3CDTF">2023-10-18T09:35:43Z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911B0AB9B1F24ADA9A2C80D0031CE376_13</vt:lpwstr>
  </property>
</Properties>
</file>